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1752" w:rsidRDefault="00E61752" w:rsidP="00932A73">
      <w:pPr>
        <w:tabs>
          <w:tab w:val="left" w:pos="840"/>
        </w:tabs>
        <w:jc w:val="center"/>
        <w:rPr>
          <w:rFonts w:ascii="Trebuchet MS" w:hAnsi="Trebuchet MS"/>
          <w:b/>
          <w:color w:val="0000FF"/>
          <w:sz w:val="28"/>
          <w:szCs w:val="28"/>
        </w:rPr>
      </w:pPr>
    </w:p>
    <w:p w:rsidR="00D83B8F" w:rsidRDefault="00E61752" w:rsidP="00932A73">
      <w:pPr>
        <w:tabs>
          <w:tab w:val="left" w:pos="840"/>
        </w:tabs>
        <w:jc w:val="center"/>
        <w:rPr>
          <w:rFonts w:ascii="Trebuchet MS" w:hAnsi="Trebuchet MS"/>
          <w:b/>
          <w:color w:val="0000FF"/>
          <w:sz w:val="28"/>
          <w:szCs w:val="28"/>
        </w:rPr>
      </w:pPr>
      <w:r>
        <w:rPr>
          <w:rFonts w:ascii="Trebuchet MS" w:hAnsi="Trebuchet MS"/>
          <w:b/>
          <w:color w:val="0000FF"/>
          <w:sz w:val="28"/>
          <w:szCs w:val="28"/>
        </w:rPr>
        <w:t xml:space="preserve">CANCELAMENTO DE </w:t>
      </w:r>
      <w:r w:rsidR="00F17B6E">
        <w:rPr>
          <w:rFonts w:ascii="Trebuchet MS" w:hAnsi="Trebuchet MS"/>
          <w:b/>
          <w:color w:val="0000FF"/>
          <w:sz w:val="28"/>
          <w:szCs w:val="28"/>
        </w:rPr>
        <w:t xml:space="preserve">PROJETO PIBITI </w:t>
      </w:r>
    </w:p>
    <w:p w:rsidR="004E21D3" w:rsidRDefault="004E21D3" w:rsidP="00932A73">
      <w:pPr>
        <w:tabs>
          <w:tab w:val="left" w:pos="840"/>
        </w:tabs>
        <w:jc w:val="center"/>
        <w:rPr>
          <w:rFonts w:ascii="Trebuchet MS" w:hAnsi="Trebuchet MS"/>
          <w:b/>
          <w:color w:val="0000FF"/>
          <w:sz w:val="16"/>
          <w:szCs w:val="16"/>
        </w:rPr>
      </w:pPr>
    </w:p>
    <w:p w:rsidR="00E61752" w:rsidRPr="00BE24DE" w:rsidRDefault="00E61752" w:rsidP="00932A73">
      <w:pPr>
        <w:tabs>
          <w:tab w:val="left" w:pos="840"/>
        </w:tabs>
        <w:jc w:val="center"/>
        <w:rPr>
          <w:rFonts w:ascii="Trebuchet MS" w:hAnsi="Trebuchet MS"/>
          <w:b/>
          <w:color w:val="0000FF"/>
          <w:sz w:val="16"/>
          <w:szCs w:val="16"/>
        </w:rPr>
      </w:pPr>
    </w:p>
    <w:tbl>
      <w:tblPr>
        <w:tblW w:w="100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10089"/>
      </w:tblGrid>
      <w:tr w:rsidR="00B66F95" w:rsidRPr="00F73DE5" w:rsidTr="00B91C45">
        <w:tc>
          <w:tcPr>
            <w:tcW w:w="10089" w:type="dxa"/>
            <w:shd w:val="clear" w:color="auto" w:fill="E0E0E0"/>
          </w:tcPr>
          <w:p w:rsidR="00B66F95" w:rsidRPr="00F73DE5" w:rsidRDefault="00B66F95" w:rsidP="00F73DE5">
            <w:pPr>
              <w:tabs>
                <w:tab w:val="left" w:pos="840"/>
              </w:tabs>
              <w:spacing w:before="40" w:after="40"/>
              <w:ind w:right="85"/>
              <w:jc w:val="both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bookmarkStart w:id="0" w:name="_GoBack"/>
            <w:r w:rsidRPr="00F73DE5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INSTRUÇÕES: </w:t>
            </w:r>
          </w:p>
          <w:p w:rsidR="00BE24DE" w:rsidRPr="00F73DE5" w:rsidRDefault="00BE24DE" w:rsidP="00F73DE5">
            <w:pPr>
              <w:numPr>
                <w:ilvl w:val="0"/>
                <w:numId w:val="11"/>
              </w:numPr>
              <w:tabs>
                <w:tab w:val="clear" w:pos="720"/>
                <w:tab w:val="left" w:pos="284"/>
              </w:tabs>
              <w:spacing w:before="40" w:after="40"/>
              <w:ind w:left="284" w:right="85" w:hanging="240"/>
              <w:jc w:val="both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 w:rsidRPr="00F73DE5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 xml:space="preserve">Preencher </w:t>
            </w:r>
            <w:r w:rsidRPr="00F73DE5">
              <w:rPr>
                <w:rFonts w:ascii="Arial" w:hAnsi="Arial" w:cs="Arial"/>
                <w:b/>
                <w:bCs/>
                <w:color w:val="FF0000"/>
                <w:sz w:val="18"/>
                <w:szCs w:val="18"/>
                <w:u w:val="single"/>
              </w:rPr>
              <w:t>todos</w:t>
            </w:r>
            <w:r w:rsidRPr="00F73DE5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 xml:space="preserve"> os campos deste formulário, salvar em PDF e anexar ao Sistema de Gestão de Projetos (SGP) (</w:t>
            </w:r>
            <w:hyperlink r:id="rId7" w:history="1">
              <w:r w:rsidRPr="00F73DE5">
                <w:rPr>
                  <w:rFonts w:ascii="Arial" w:hAnsi="Arial" w:cs="Arial"/>
                  <w:b/>
                  <w:color w:val="FF0000"/>
                  <w:sz w:val="18"/>
                  <w:szCs w:val="18"/>
                </w:rPr>
                <w:t>www.sgp.uem.br</w:t>
              </w:r>
            </w:hyperlink>
            <w:r w:rsidRPr="00F73DE5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)</w:t>
            </w:r>
            <w:r w:rsidR="00657AC2" w:rsidRPr="00F73DE5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 xml:space="preserve"> </w:t>
            </w:r>
            <w:r w:rsidR="00657AC2" w:rsidRPr="00F73DE5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 xml:space="preserve">e enviar para o e-mail </w:t>
            </w:r>
            <w:r w:rsidR="00657AC2" w:rsidRPr="00F73DE5">
              <w:rPr>
                <w:rFonts w:ascii="Arial" w:hAnsi="Arial" w:cs="Arial"/>
                <w:b/>
                <w:bCs/>
                <w:color w:val="FF0000"/>
                <w:sz w:val="18"/>
                <w:szCs w:val="18"/>
                <w:u w:val="single"/>
              </w:rPr>
              <w:t>pibiti@uem.br</w:t>
            </w:r>
            <w:r w:rsidR="00657AC2" w:rsidRPr="00F73DE5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 xml:space="preserve"> utilizando a ferramenta confirmação de leitura</w:t>
            </w:r>
            <w:r w:rsidR="00D05325" w:rsidRPr="00F73DE5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.</w:t>
            </w:r>
          </w:p>
          <w:p w:rsidR="00BE24DE" w:rsidRPr="00F73DE5" w:rsidRDefault="00F73DE5" w:rsidP="00F73DE5">
            <w:pPr>
              <w:numPr>
                <w:ilvl w:val="0"/>
                <w:numId w:val="11"/>
              </w:numPr>
              <w:tabs>
                <w:tab w:val="clear" w:pos="720"/>
                <w:tab w:val="left" w:pos="284"/>
              </w:tabs>
              <w:spacing w:before="40" w:after="40"/>
              <w:ind w:left="284" w:right="85" w:hanging="2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73DE5">
              <w:rPr>
                <w:rFonts w:ascii="Arial" w:hAnsi="Arial" w:cs="Arial"/>
                <w:b/>
                <w:bCs/>
                <w:sz w:val="18"/>
                <w:szCs w:val="18"/>
              </w:rPr>
              <w:t>Para gerar efeito no mesmo mês, a solicitações de</w:t>
            </w:r>
            <w:r w:rsidR="00E61752" w:rsidRPr="00F73DE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cancelamento d</w:t>
            </w:r>
            <w:r w:rsidRPr="00F73DE5">
              <w:rPr>
                <w:rFonts w:ascii="Arial" w:hAnsi="Arial" w:cs="Arial"/>
                <w:b/>
                <w:bCs/>
                <w:sz w:val="18"/>
                <w:szCs w:val="18"/>
              </w:rPr>
              <w:t>o</w:t>
            </w:r>
            <w:r w:rsidR="00E61752" w:rsidRPr="00F73DE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projeto deve ser</w:t>
            </w:r>
            <w:r w:rsidRPr="00F73DE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encaminhada via SGP até o quinto dia útil, sendo vedada a retroatividade.</w:t>
            </w:r>
            <w:r w:rsidR="00E20106" w:rsidRPr="00F73DE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</w:p>
          <w:p w:rsidR="00B5251D" w:rsidRPr="00F73DE5" w:rsidRDefault="00B5251D" w:rsidP="00F73DE5">
            <w:pPr>
              <w:numPr>
                <w:ilvl w:val="0"/>
                <w:numId w:val="11"/>
              </w:numPr>
              <w:tabs>
                <w:tab w:val="left" w:pos="284"/>
              </w:tabs>
              <w:spacing w:before="40" w:after="40"/>
              <w:ind w:left="284" w:right="85" w:hanging="2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73DE5">
              <w:rPr>
                <w:rFonts w:ascii="Arial" w:hAnsi="Arial" w:cs="Arial"/>
                <w:bCs/>
                <w:sz w:val="18"/>
                <w:szCs w:val="18"/>
              </w:rPr>
              <w:t>Qualquer que seja o motivo do cancelamento, deve ser apresentado relatório parcial de atividades referente ao período em que o projeto foi desenvolvido.</w:t>
            </w:r>
          </w:p>
          <w:p w:rsidR="004E21D3" w:rsidRPr="00F73DE5" w:rsidRDefault="004E21D3" w:rsidP="00F73DE5">
            <w:pPr>
              <w:numPr>
                <w:ilvl w:val="0"/>
                <w:numId w:val="11"/>
              </w:numPr>
              <w:tabs>
                <w:tab w:val="clear" w:pos="720"/>
                <w:tab w:val="left" w:pos="284"/>
              </w:tabs>
              <w:spacing w:before="40" w:after="40"/>
              <w:ind w:left="284" w:right="85" w:hanging="2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73DE5">
              <w:rPr>
                <w:rFonts w:ascii="Arial" w:hAnsi="Arial" w:cs="Arial"/>
                <w:bCs/>
                <w:sz w:val="18"/>
                <w:szCs w:val="18"/>
              </w:rPr>
              <w:t xml:space="preserve">Mais informações poderão ser obtidas no ramal </w:t>
            </w:r>
            <w:r w:rsidR="00E20106" w:rsidRPr="00F73DE5">
              <w:rPr>
                <w:rFonts w:ascii="Arial" w:hAnsi="Arial" w:cs="Arial"/>
                <w:bCs/>
                <w:sz w:val="18"/>
                <w:szCs w:val="18"/>
              </w:rPr>
              <w:t xml:space="preserve">5084 </w:t>
            </w:r>
            <w:r w:rsidRPr="00F73DE5">
              <w:rPr>
                <w:rFonts w:ascii="Arial" w:hAnsi="Arial" w:cs="Arial"/>
                <w:bCs/>
                <w:sz w:val="18"/>
                <w:szCs w:val="18"/>
              </w:rPr>
              <w:t>(PTL/PPG) ou</w:t>
            </w:r>
            <w:r w:rsidR="00F73DE5">
              <w:rPr>
                <w:rFonts w:ascii="Arial" w:hAnsi="Arial" w:cs="Arial"/>
                <w:bCs/>
                <w:sz w:val="18"/>
                <w:szCs w:val="18"/>
              </w:rPr>
              <w:t xml:space="preserve"> pibiti@uem.br</w:t>
            </w:r>
            <w:r w:rsidR="00D05325" w:rsidRPr="00F73DE5">
              <w:rPr>
                <w:rFonts w:ascii="Arial" w:hAnsi="Arial" w:cs="Arial"/>
                <w:bCs/>
                <w:sz w:val="18"/>
                <w:szCs w:val="18"/>
              </w:rPr>
              <w:t>.</w:t>
            </w:r>
          </w:p>
          <w:p w:rsidR="00B66F95" w:rsidRPr="00F73DE5" w:rsidRDefault="00B66F95" w:rsidP="00F73DE5">
            <w:pPr>
              <w:numPr>
                <w:ilvl w:val="0"/>
                <w:numId w:val="11"/>
              </w:numPr>
              <w:tabs>
                <w:tab w:val="clear" w:pos="720"/>
                <w:tab w:val="left" w:pos="284"/>
              </w:tabs>
              <w:spacing w:before="40" w:after="40"/>
              <w:ind w:left="284" w:right="85" w:hanging="2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73DE5">
              <w:rPr>
                <w:rFonts w:ascii="Arial" w:hAnsi="Arial" w:cs="Arial"/>
                <w:bCs/>
                <w:color w:val="FF0000"/>
                <w:sz w:val="18"/>
                <w:szCs w:val="18"/>
                <w:u w:val="single"/>
              </w:rPr>
              <w:t>Estas instruções deve</w:t>
            </w:r>
            <w:r w:rsidR="00F73DE5" w:rsidRPr="00F73DE5">
              <w:rPr>
                <w:rFonts w:ascii="Arial" w:hAnsi="Arial" w:cs="Arial"/>
                <w:bCs/>
                <w:color w:val="FF0000"/>
                <w:sz w:val="18"/>
                <w:szCs w:val="18"/>
                <w:u w:val="single"/>
              </w:rPr>
              <w:t>m</w:t>
            </w:r>
            <w:r w:rsidRPr="00F73DE5">
              <w:rPr>
                <w:rFonts w:ascii="Arial" w:hAnsi="Arial" w:cs="Arial"/>
                <w:bCs/>
                <w:color w:val="FF0000"/>
                <w:sz w:val="18"/>
                <w:szCs w:val="18"/>
                <w:u w:val="single"/>
              </w:rPr>
              <w:t xml:space="preserve"> ser removidas des</w:t>
            </w:r>
            <w:r w:rsidR="00D83B59" w:rsidRPr="00F73DE5">
              <w:rPr>
                <w:rFonts w:ascii="Arial" w:hAnsi="Arial" w:cs="Arial"/>
                <w:bCs/>
                <w:color w:val="FF0000"/>
                <w:sz w:val="18"/>
                <w:szCs w:val="18"/>
                <w:u w:val="single"/>
              </w:rPr>
              <w:t>t</w:t>
            </w:r>
            <w:r w:rsidRPr="00F73DE5">
              <w:rPr>
                <w:rFonts w:ascii="Arial" w:hAnsi="Arial" w:cs="Arial"/>
                <w:bCs/>
                <w:color w:val="FF0000"/>
                <w:sz w:val="18"/>
                <w:szCs w:val="18"/>
                <w:u w:val="single"/>
              </w:rPr>
              <w:t>e documento após a digitação</w:t>
            </w:r>
            <w:r w:rsidR="00B654B9" w:rsidRPr="00F73DE5">
              <w:rPr>
                <w:rFonts w:ascii="Arial" w:hAnsi="Arial" w:cs="Arial"/>
                <w:bCs/>
                <w:color w:val="FF0000"/>
                <w:sz w:val="18"/>
                <w:szCs w:val="18"/>
                <w:u w:val="single"/>
              </w:rPr>
              <w:t xml:space="preserve"> das informações abaixo</w:t>
            </w:r>
            <w:r w:rsidRPr="00F73DE5">
              <w:rPr>
                <w:rFonts w:ascii="Arial" w:hAnsi="Arial" w:cs="Arial"/>
                <w:bCs/>
                <w:sz w:val="18"/>
                <w:szCs w:val="18"/>
              </w:rPr>
              <w:t>.</w:t>
            </w:r>
          </w:p>
        </w:tc>
      </w:tr>
      <w:bookmarkEnd w:id="0"/>
    </w:tbl>
    <w:p w:rsidR="00F17B6E" w:rsidRDefault="00F17B6E" w:rsidP="00B654B9">
      <w:pPr>
        <w:rPr>
          <w:b/>
          <w:bCs/>
          <w:sz w:val="20"/>
          <w:szCs w:val="20"/>
        </w:rPr>
      </w:pPr>
    </w:p>
    <w:tbl>
      <w:tblPr>
        <w:tblW w:w="10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90"/>
        <w:gridCol w:w="6848"/>
      </w:tblGrid>
      <w:tr w:rsidR="00657AC2" w:rsidRPr="00B6476A" w:rsidTr="00263BD6">
        <w:trPr>
          <w:cantSplit/>
        </w:trPr>
        <w:tc>
          <w:tcPr>
            <w:tcW w:w="3190" w:type="dxa"/>
          </w:tcPr>
          <w:p w:rsidR="00657AC2" w:rsidRPr="00B6476A" w:rsidRDefault="00657AC2" w:rsidP="00263BD6">
            <w:pPr>
              <w:spacing w:before="40" w:after="40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Nº do p</w:t>
            </w:r>
            <w:r w:rsidRPr="00B6476A">
              <w:rPr>
                <w:rFonts w:ascii="Trebuchet MS" w:hAnsi="Trebuchet MS"/>
                <w:sz w:val="22"/>
                <w:szCs w:val="22"/>
              </w:rPr>
              <w:t>rocesso PIBITI no SGP</w:t>
            </w:r>
            <w:r>
              <w:rPr>
                <w:rFonts w:ascii="Trebuchet MS" w:hAnsi="Trebuchet MS"/>
                <w:sz w:val="22"/>
                <w:szCs w:val="22"/>
              </w:rPr>
              <w:t>:</w:t>
            </w:r>
            <w:r w:rsidRPr="00B6476A">
              <w:rPr>
                <w:rFonts w:ascii="Trebuchet MS" w:hAnsi="Trebuchet MS"/>
                <w:sz w:val="22"/>
                <w:szCs w:val="22"/>
              </w:rPr>
              <w:t xml:space="preserve"> </w:t>
            </w:r>
          </w:p>
        </w:tc>
        <w:tc>
          <w:tcPr>
            <w:tcW w:w="6848" w:type="dxa"/>
          </w:tcPr>
          <w:p w:rsidR="00657AC2" w:rsidRPr="00B6476A" w:rsidRDefault="00657AC2" w:rsidP="00263BD6">
            <w:pPr>
              <w:spacing w:before="40" w:after="40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657AC2" w:rsidRPr="00B6476A" w:rsidTr="00263BD6">
        <w:trPr>
          <w:cantSplit/>
        </w:trPr>
        <w:tc>
          <w:tcPr>
            <w:tcW w:w="3190" w:type="dxa"/>
          </w:tcPr>
          <w:p w:rsidR="00657AC2" w:rsidRDefault="00657AC2" w:rsidP="00263BD6">
            <w:pPr>
              <w:spacing w:before="40" w:after="40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Órgão de fomento da bolsa:</w:t>
            </w:r>
          </w:p>
        </w:tc>
        <w:tc>
          <w:tcPr>
            <w:tcW w:w="6848" w:type="dxa"/>
          </w:tcPr>
          <w:p w:rsidR="00657AC2" w:rsidRPr="00B6476A" w:rsidRDefault="00657AC2" w:rsidP="00263BD6">
            <w:pPr>
              <w:spacing w:before="40" w:after="40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(   ) CNPq           (   ) Fundação Araucária      (   ) UEM</w:t>
            </w:r>
          </w:p>
        </w:tc>
      </w:tr>
      <w:tr w:rsidR="00657AC2" w:rsidRPr="00B6476A" w:rsidTr="00263BD6">
        <w:trPr>
          <w:cantSplit/>
        </w:trPr>
        <w:tc>
          <w:tcPr>
            <w:tcW w:w="3190" w:type="dxa"/>
          </w:tcPr>
          <w:p w:rsidR="00657AC2" w:rsidRPr="00B6476A" w:rsidRDefault="00657AC2" w:rsidP="00263BD6">
            <w:pPr>
              <w:spacing w:before="40" w:after="40"/>
              <w:rPr>
                <w:rFonts w:ascii="Trebuchet MS" w:hAnsi="Trebuchet MS"/>
                <w:sz w:val="22"/>
                <w:szCs w:val="22"/>
              </w:rPr>
            </w:pPr>
            <w:r w:rsidRPr="00B6476A">
              <w:rPr>
                <w:rFonts w:ascii="Trebuchet MS" w:hAnsi="Trebuchet MS"/>
                <w:sz w:val="22"/>
                <w:szCs w:val="22"/>
              </w:rPr>
              <w:t xml:space="preserve">Título do </w:t>
            </w:r>
            <w:r>
              <w:rPr>
                <w:rFonts w:ascii="Trebuchet MS" w:hAnsi="Trebuchet MS"/>
                <w:sz w:val="22"/>
                <w:szCs w:val="22"/>
              </w:rPr>
              <w:t>p</w:t>
            </w:r>
            <w:r w:rsidRPr="00B6476A">
              <w:rPr>
                <w:rFonts w:ascii="Trebuchet MS" w:hAnsi="Trebuchet MS"/>
                <w:sz w:val="22"/>
                <w:szCs w:val="22"/>
              </w:rPr>
              <w:t xml:space="preserve">rojeto PIBITI: </w:t>
            </w:r>
          </w:p>
        </w:tc>
        <w:tc>
          <w:tcPr>
            <w:tcW w:w="6848" w:type="dxa"/>
          </w:tcPr>
          <w:p w:rsidR="00657AC2" w:rsidRPr="00B6476A" w:rsidRDefault="00657AC2" w:rsidP="00263BD6">
            <w:pPr>
              <w:spacing w:before="40" w:after="40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657AC2" w:rsidRPr="00B6476A" w:rsidTr="00263BD6">
        <w:trPr>
          <w:cantSplit/>
        </w:trPr>
        <w:tc>
          <w:tcPr>
            <w:tcW w:w="3190" w:type="dxa"/>
          </w:tcPr>
          <w:p w:rsidR="00657AC2" w:rsidRPr="00B6476A" w:rsidRDefault="00657AC2" w:rsidP="00263BD6">
            <w:pPr>
              <w:spacing w:before="40" w:after="40"/>
              <w:rPr>
                <w:rFonts w:ascii="Trebuchet MS" w:hAnsi="Trebuchet MS"/>
                <w:sz w:val="22"/>
                <w:szCs w:val="22"/>
              </w:rPr>
            </w:pPr>
            <w:r w:rsidRPr="00B6476A">
              <w:rPr>
                <w:rFonts w:ascii="Trebuchet MS" w:hAnsi="Trebuchet MS"/>
                <w:sz w:val="22"/>
                <w:szCs w:val="22"/>
              </w:rPr>
              <w:t>Orientador</w:t>
            </w:r>
            <w:r>
              <w:rPr>
                <w:rFonts w:ascii="Trebuchet MS" w:hAnsi="Trebuchet MS"/>
                <w:sz w:val="22"/>
                <w:szCs w:val="22"/>
              </w:rPr>
              <w:t>(a)</w:t>
            </w:r>
            <w:r w:rsidRPr="00B6476A">
              <w:rPr>
                <w:rFonts w:ascii="Trebuchet MS" w:hAnsi="Trebuchet MS"/>
                <w:sz w:val="22"/>
                <w:szCs w:val="22"/>
              </w:rPr>
              <w:t>:</w:t>
            </w:r>
          </w:p>
        </w:tc>
        <w:tc>
          <w:tcPr>
            <w:tcW w:w="6848" w:type="dxa"/>
          </w:tcPr>
          <w:p w:rsidR="00657AC2" w:rsidRPr="00B6476A" w:rsidRDefault="00657AC2" w:rsidP="00263BD6">
            <w:pPr>
              <w:spacing w:before="40" w:after="40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657AC2" w:rsidRPr="00B6476A" w:rsidTr="00263BD6">
        <w:trPr>
          <w:cantSplit/>
        </w:trPr>
        <w:tc>
          <w:tcPr>
            <w:tcW w:w="3190" w:type="dxa"/>
          </w:tcPr>
          <w:p w:rsidR="00657AC2" w:rsidRPr="00B6476A" w:rsidRDefault="00657AC2" w:rsidP="00263BD6">
            <w:pPr>
              <w:spacing w:before="40" w:after="40"/>
              <w:rPr>
                <w:rFonts w:ascii="Trebuchet MS" w:hAnsi="Trebuchet MS"/>
                <w:sz w:val="22"/>
                <w:szCs w:val="22"/>
              </w:rPr>
            </w:pPr>
            <w:proofErr w:type="spellStart"/>
            <w:r>
              <w:rPr>
                <w:rFonts w:ascii="Trebuchet MS" w:hAnsi="Trebuchet MS"/>
                <w:sz w:val="22"/>
                <w:szCs w:val="22"/>
              </w:rPr>
              <w:t>Coorientador</w:t>
            </w:r>
            <w:proofErr w:type="spellEnd"/>
            <w:r>
              <w:rPr>
                <w:rFonts w:ascii="Trebuchet MS" w:hAnsi="Trebuchet MS"/>
                <w:sz w:val="22"/>
                <w:szCs w:val="22"/>
              </w:rPr>
              <w:t>(a) (se houver):</w:t>
            </w:r>
          </w:p>
        </w:tc>
        <w:tc>
          <w:tcPr>
            <w:tcW w:w="6848" w:type="dxa"/>
          </w:tcPr>
          <w:p w:rsidR="00657AC2" w:rsidRPr="00B6476A" w:rsidRDefault="00657AC2" w:rsidP="00263BD6">
            <w:pPr>
              <w:spacing w:before="40" w:after="40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657AC2" w:rsidRPr="00B6476A" w:rsidTr="00263BD6">
        <w:trPr>
          <w:cantSplit/>
        </w:trPr>
        <w:tc>
          <w:tcPr>
            <w:tcW w:w="3190" w:type="dxa"/>
          </w:tcPr>
          <w:p w:rsidR="00657AC2" w:rsidRPr="00B6476A" w:rsidRDefault="00657AC2" w:rsidP="00263BD6">
            <w:pPr>
              <w:spacing w:before="40" w:after="40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Bolsista:</w:t>
            </w:r>
          </w:p>
        </w:tc>
        <w:tc>
          <w:tcPr>
            <w:tcW w:w="6848" w:type="dxa"/>
          </w:tcPr>
          <w:p w:rsidR="00657AC2" w:rsidRPr="005313BD" w:rsidRDefault="00657AC2" w:rsidP="00263BD6">
            <w:pPr>
              <w:spacing w:before="40" w:after="40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657AC2" w:rsidRPr="00B6476A" w:rsidTr="00263BD6">
        <w:trPr>
          <w:cantSplit/>
        </w:trPr>
        <w:tc>
          <w:tcPr>
            <w:tcW w:w="3190" w:type="dxa"/>
          </w:tcPr>
          <w:p w:rsidR="00657AC2" w:rsidRDefault="00657AC2" w:rsidP="00263BD6">
            <w:pPr>
              <w:spacing w:before="40" w:after="40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Data de cancelamento do projeto:</w:t>
            </w:r>
          </w:p>
        </w:tc>
        <w:tc>
          <w:tcPr>
            <w:tcW w:w="6848" w:type="dxa"/>
          </w:tcPr>
          <w:p w:rsidR="00657AC2" w:rsidRPr="005313BD" w:rsidRDefault="00657AC2" w:rsidP="00263BD6">
            <w:pPr>
              <w:spacing w:before="40" w:after="40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657AC2" w:rsidRPr="00B6476A" w:rsidTr="00263BD6">
        <w:trPr>
          <w:cantSplit/>
        </w:trPr>
        <w:tc>
          <w:tcPr>
            <w:tcW w:w="3190" w:type="dxa"/>
          </w:tcPr>
          <w:p w:rsidR="00657AC2" w:rsidRDefault="00657AC2" w:rsidP="00263BD6">
            <w:pPr>
              <w:spacing w:before="40" w:after="40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Justificativas:</w:t>
            </w:r>
          </w:p>
        </w:tc>
        <w:tc>
          <w:tcPr>
            <w:tcW w:w="6848" w:type="dxa"/>
          </w:tcPr>
          <w:p w:rsidR="00657AC2" w:rsidRPr="005313BD" w:rsidRDefault="00657AC2" w:rsidP="00263BD6">
            <w:pPr>
              <w:spacing w:before="40" w:after="40"/>
              <w:rPr>
                <w:rFonts w:ascii="Trebuchet MS" w:hAnsi="Trebuchet MS"/>
                <w:sz w:val="22"/>
                <w:szCs w:val="22"/>
              </w:rPr>
            </w:pPr>
          </w:p>
        </w:tc>
      </w:tr>
    </w:tbl>
    <w:p w:rsidR="00E61752" w:rsidRDefault="00E61752" w:rsidP="00B654B9">
      <w:pPr>
        <w:rPr>
          <w:b/>
          <w:bCs/>
          <w:sz w:val="20"/>
          <w:szCs w:val="20"/>
        </w:rPr>
      </w:pPr>
    </w:p>
    <w:p w:rsidR="00657AC2" w:rsidRDefault="00657AC2" w:rsidP="00B654B9">
      <w:pPr>
        <w:rPr>
          <w:b/>
          <w:bCs/>
          <w:sz w:val="20"/>
          <w:szCs w:val="20"/>
        </w:rPr>
      </w:pPr>
    </w:p>
    <w:p w:rsidR="004E21D3" w:rsidRDefault="004E21D3" w:rsidP="00B654B9">
      <w:pPr>
        <w:tabs>
          <w:tab w:val="left" w:pos="840"/>
        </w:tabs>
        <w:spacing w:before="20"/>
        <w:ind w:right="85"/>
        <w:jc w:val="both"/>
        <w:rPr>
          <w:rFonts w:ascii="Trebuchet MS" w:hAnsi="Trebuchet MS"/>
          <w:bCs/>
          <w:sz w:val="20"/>
          <w:szCs w:val="20"/>
        </w:rPr>
      </w:pPr>
    </w:p>
    <w:p w:rsidR="00E61752" w:rsidRDefault="00E61752" w:rsidP="00B654B9">
      <w:pPr>
        <w:tabs>
          <w:tab w:val="left" w:pos="840"/>
        </w:tabs>
        <w:spacing w:before="20"/>
        <w:ind w:right="85"/>
        <w:jc w:val="both"/>
        <w:rPr>
          <w:rFonts w:ascii="Trebuchet MS" w:hAnsi="Trebuchet MS"/>
          <w:bCs/>
          <w:sz w:val="20"/>
          <w:szCs w:val="20"/>
        </w:rPr>
      </w:pPr>
    </w:p>
    <w:p w:rsidR="00E20106" w:rsidRDefault="00E20106" w:rsidP="00B654B9">
      <w:pPr>
        <w:tabs>
          <w:tab w:val="left" w:pos="840"/>
        </w:tabs>
        <w:spacing w:before="20"/>
        <w:ind w:right="85"/>
        <w:jc w:val="both"/>
        <w:rPr>
          <w:rFonts w:ascii="Trebuchet MS" w:hAnsi="Trebuchet MS"/>
          <w:bCs/>
          <w:sz w:val="20"/>
          <w:szCs w:val="20"/>
        </w:rPr>
      </w:pPr>
    </w:p>
    <w:p w:rsidR="00E20106" w:rsidRDefault="00E20106" w:rsidP="00B654B9">
      <w:pPr>
        <w:tabs>
          <w:tab w:val="left" w:pos="840"/>
        </w:tabs>
        <w:spacing w:before="20"/>
        <w:ind w:right="85"/>
        <w:jc w:val="both"/>
        <w:rPr>
          <w:rFonts w:ascii="Trebuchet MS" w:hAnsi="Trebuchet MS"/>
          <w:bCs/>
          <w:sz w:val="20"/>
          <w:szCs w:val="20"/>
        </w:rPr>
      </w:pPr>
    </w:p>
    <w:p w:rsidR="00E20106" w:rsidRDefault="00E20106" w:rsidP="00B654B9">
      <w:pPr>
        <w:tabs>
          <w:tab w:val="left" w:pos="840"/>
        </w:tabs>
        <w:spacing w:before="20"/>
        <w:ind w:right="85"/>
        <w:jc w:val="both"/>
        <w:rPr>
          <w:rFonts w:ascii="Trebuchet MS" w:hAnsi="Trebuchet MS"/>
          <w:bCs/>
          <w:sz w:val="20"/>
          <w:szCs w:val="20"/>
        </w:rPr>
      </w:pPr>
    </w:p>
    <w:p w:rsidR="00E61752" w:rsidRPr="00BE24DE" w:rsidRDefault="00E61752" w:rsidP="00B654B9">
      <w:pPr>
        <w:tabs>
          <w:tab w:val="left" w:pos="840"/>
        </w:tabs>
        <w:spacing w:before="20"/>
        <w:ind w:right="85"/>
        <w:jc w:val="both"/>
        <w:rPr>
          <w:rFonts w:ascii="Trebuchet MS" w:hAnsi="Trebuchet MS"/>
          <w:bCs/>
          <w:sz w:val="20"/>
          <w:szCs w:val="20"/>
        </w:rPr>
      </w:pPr>
    </w:p>
    <w:p w:rsidR="00E61752" w:rsidRPr="00657AC2" w:rsidRDefault="00B654B9" w:rsidP="00C91202">
      <w:pPr>
        <w:tabs>
          <w:tab w:val="left" w:pos="840"/>
        </w:tabs>
        <w:spacing w:before="20"/>
        <w:ind w:right="85"/>
        <w:jc w:val="both"/>
        <w:rPr>
          <w:rFonts w:ascii="Trebuchet MS" w:hAnsi="Trebuchet MS"/>
          <w:bCs/>
          <w:sz w:val="20"/>
          <w:szCs w:val="20"/>
        </w:rPr>
      </w:pPr>
      <w:r w:rsidRPr="00BE24DE">
        <w:rPr>
          <w:rFonts w:ascii="Trebuchet MS" w:hAnsi="Trebuchet MS"/>
          <w:bCs/>
          <w:sz w:val="20"/>
          <w:szCs w:val="20"/>
        </w:rPr>
        <w:t>Maringá-PR, ____/______/_______</w:t>
      </w:r>
      <w:r w:rsidR="00E61752">
        <w:rPr>
          <w:rFonts w:ascii="Trebuchet MS" w:hAnsi="Trebuchet MS"/>
          <w:bCs/>
          <w:sz w:val="20"/>
          <w:szCs w:val="20"/>
        </w:rPr>
        <w:t xml:space="preserve"> </w:t>
      </w:r>
    </w:p>
    <w:sectPr w:rsidR="00E61752" w:rsidRPr="00657AC2" w:rsidSect="00657AC2">
      <w:headerReference w:type="default" r:id="rId8"/>
      <w:footerReference w:type="default" r:id="rId9"/>
      <w:pgSz w:w="11907" w:h="16840" w:code="9"/>
      <w:pgMar w:top="1985" w:right="851" w:bottom="851" w:left="1134" w:header="720" w:footer="72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5FF9" w:rsidRDefault="00915FF9">
      <w:r>
        <w:separator/>
      </w:r>
    </w:p>
  </w:endnote>
  <w:endnote w:type="continuationSeparator" w:id="0">
    <w:p w:rsidR="00915FF9" w:rsidRDefault="00915F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ms Rmn">
    <w:altName w:val="Times New Roman"/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7AC2" w:rsidRPr="007F5110" w:rsidRDefault="00657AC2" w:rsidP="00657AC2">
    <w:pPr>
      <w:pStyle w:val="Rodap"/>
      <w:jc w:val="right"/>
      <w:rPr>
        <w:rFonts w:ascii="Arial" w:hAnsi="Arial" w:cs="Arial"/>
        <w:bCs/>
        <w:color w:val="A6A6A6"/>
        <w:sz w:val="14"/>
        <w:szCs w:val="14"/>
      </w:rPr>
    </w:pPr>
    <w:r>
      <w:rPr>
        <w:rFonts w:ascii="Arial" w:hAnsi="Arial" w:cs="Arial"/>
        <w:bCs/>
        <w:noProof/>
        <w:color w:val="A6A6A6"/>
        <w:sz w:val="16"/>
        <w:szCs w:val="16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4656641" wp14:editId="31108A1B">
              <wp:simplePos x="0" y="0"/>
              <wp:positionH relativeFrom="margin">
                <wp:align>left</wp:align>
              </wp:positionH>
              <wp:positionV relativeFrom="paragraph">
                <wp:posOffset>-995</wp:posOffset>
              </wp:positionV>
              <wp:extent cx="6428096" cy="0"/>
              <wp:effectExtent l="0" t="0" r="30480" b="19050"/>
              <wp:wrapNone/>
              <wp:docPr id="36" name="Conector reto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28096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2C6CA83" id="Conector reto 36" o:spid="_x0000_s1026" style="position:absolute;z-index:25166643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-.1pt" to="506.1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" strokecolor="#a5a5a5 [2092]" strokeweight=".5pt">
              <v:stroke joinstyle="miter"/>
              <w10:wrap anchorx="margin"/>
            </v:line>
          </w:pict>
        </mc:Fallback>
      </mc:AlternateContent>
    </w:r>
    <w:r w:rsidRPr="007F5110">
      <w:rPr>
        <w:rFonts w:ascii="Arial" w:hAnsi="Arial" w:cs="Arial"/>
        <w:bCs/>
        <w:color w:val="A6A6A6"/>
        <w:sz w:val="14"/>
        <w:szCs w:val="14"/>
      </w:rPr>
      <w:t>Programa Institucional de Bolsas de Iniciação em</w:t>
    </w:r>
  </w:p>
  <w:p w:rsidR="00657AC2" w:rsidRPr="007F5110" w:rsidRDefault="00657AC2" w:rsidP="00657AC2">
    <w:pPr>
      <w:pStyle w:val="Rodap"/>
      <w:jc w:val="right"/>
      <w:rPr>
        <w:rFonts w:ascii="Arial" w:hAnsi="Arial" w:cs="Arial"/>
        <w:bCs/>
        <w:color w:val="A6A6A6"/>
        <w:sz w:val="14"/>
        <w:szCs w:val="14"/>
      </w:rPr>
    </w:pPr>
    <w:r w:rsidRPr="007F5110">
      <w:rPr>
        <w:rFonts w:ascii="Arial" w:hAnsi="Arial" w:cs="Arial"/>
        <w:bCs/>
        <w:color w:val="A6A6A6"/>
        <w:sz w:val="14"/>
        <w:szCs w:val="14"/>
      </w:rPr>
      <w:t>Desenvolvimento Tecnológico e Inovação (PIBITI)</w:t>
    </w:r>
  </w:p>
  <w:p w:rsidR="00657AC2" w:rsidRPr="007F5110" w:rsidRDefault="00657AC2" w:rsidP="00657AC2">
    <w:pPr>
      <w:pStyle w:val="Rodap"/>
      <w:jc w:val="right"/>
      <w:rPr>
        <w:rFonts w:ascii="Arial" w:hAnsi="Arial" w:cs="Arial"/>
        <w:color w:val="A6A6A6"/>
        <w:sz w:val="14"/>
        <w:szCs w:val="14"/>
      </w:rPr>
    </w:pPr>
    <w:r w:rsidRPr="007F5110">
      <w:rPr>
        <w:rFonts w:ascii="Arial" w:hAnsi="Arial" w:cs="Arial"/>
        <w:color w:val="A6A6A6"/>
        <w:sz w:val="14"/>
        <w:szCs w:val="14"/>
      </w:rPr>
      <w:t>www.nit.uem.br (menu “PIBITI”)</w:t>
    </w:r>
  </w:p>
  <w:p w:rsidR="00657AC2" w:rsidRPr="007F5110" w:rsidRDefault="00657AC2" w:rsidP="00657AC2">
    <w:pPr>
      <w:pStyle w:val="Rodap"/>
      <w:jc w:val="right"/>
      <w:rPr>
        <w:rFonts w:ascii="Arial" w:hAnsi="Arial" w:cs="Arial"/>
        <w:color w:val="A6A6A6"/>
        <w:sz w:val="14"/>
        <w:szCs w:val="14"/>
      </w:rPr>
    </w:pPr>
    <w:r w:rsidRPr="007F5110">
      <w:rPr>
        <w:rFonts w:ascii="Arial" w:hAnsi="Arial" w:cs="Arial"/>
        <w:iCs/>
        <w:color w:val="A6A6A6"/>
        <w:sz w:val="14"/>
        <w:szCs w:val="14"/>
      </w:rPr>
      <w:t>E-mail</w:t>
    </w:r>
    <w:r w:rsidRPr="007F5110">
      <w:rPr>
        <w:rFonts w:ascii="Arial" w:hAnsi="Arial" w:cs="Arial"/>
        <w:color w:val="A6A6A6"/>
        <w:sz w:val="14"/>
        <w:szCs w:val="14"/>
      </w:rPr>
      <w:t>: pibiti@uem.br</w:t>
    </w:r>
  </w:p>
  <w:p w:rsidR="006966D8" w:rsidRPr="00657AC2" w:rsidRDefault="00657AC2" w:rsidP="00657AC2">
    <w:pPr>
      <w:pStyle w:val="Rodap"/>
      <w:jc w:val="center"/>
      <w:rPr>
        <w:rFonts w:ascii="Arial" w:hAnsi="Arial" w:cs="Arial"/>
        <w:color w:val="A6A6A6"/>
        <w:sz w:val="14"/>
        <w:szCs w:val="14"/>
      </w:rPr>
    </w:pPr>
    <w:r w:rsidRPr="007F5110">
      <w:rPr>
        <w:rFonts w:ascii="Arial" w:hAnsi="Arial" w:cs="Arial"/>
        <w:color w:val="A6A6A6"/>
        <w:sz w:val="14"/>
        <w:szCs w:val="14"/>
      </w:rPr>
      <w:fldChar w:fldCharType="begin"/>
    </w:r>
    <w:r w:rsidRPr="007F5110">
      <w:rPr>
        <w:rFonts w:ascii="Arial" w:hAnsi="Arial" w:cs="Arial"/>
        <w:color w:val="A6A6A6"/>
        <w:sz w:val="14"/>
        <w:szCs w:val="14"/>
      </w:rPr>
      <w:instrText xml:space="preserve"> PAGE  \* Arabic  \* MERGEFORMAT </w:instrText>
    </w:r>
    <w:r w:rsidRPr="007F5110">
      <w:rPr>
        <w:rFonts w:ascii="Arial" w:hAnsi="Arial" w:cs="Arial"/>
        <w:color w:val="A6A6A6"/>
        <w:sz w:val="14"/>
        <w:szCs w:val="14"/>
      </w:rPr>
      <w:fldChar w:fldCharType="separate"/>
    </w:r>
    <w:r w:rsidR="00F73DE5">
      <w:rPr>
        <w:rFonts w:ascii="Arial" w:hAnsi="Arial" w:cs="Arial"/>
        <w:noProof/>
        <w:color w:val="A6A6A6"/>
        <w:sz w:val="14"/>
        <w:szCs w:val="14"/>
      </w:rPr>
      <w:t>1</w:t>
    </w:r>
    <w:r w:rsidRPr="007F5110">
      <w:rPr>
        <w:rFonts w:ascii="Arial" w:hAnsi="Arial" w:cs="Arial"/>
        <w:color w:val="A6A6A6"/>
        <w:sz w:val="14"/>
        <w:szCs w:val="14"/>
      </w:rPr>
      <w:fldChar w:fldCharType="end"/>
    </w:r>
    <w:r w:rsidRPr="007F5110">
      <w:rPr>
        <w:rFonts w:ascii="Arial" w:hAnsi="Arial" w:cs="Arial"/>
        <w:color w:val="A6A6A6"/>
        <w:sz w:val="14"/>
        <w:szCs w:val="14"/>
      </w:rPr>
      <w:t>/</w:t>
    </w:r>
    <w:r w:rsidRPr="007F5110">
      <w:rPr>
        <w:rFonts w:ascii="Arial" w:hAnsi="Arial" w:cs="Arial"/>
        <w:color w:val="A6A6A6"/>
        <w:sz w:val="14"/>
        <w:szCs w:val="14"/>
      </w:rPr>
      <w:fldChar w:fldCharType="begin"/>
    </w:r>
    <w:r w:rsidRPr="007F5110">
      <w:rPr>
        <w:rFonts w:ascii="Arial" w:hAnsi="Arial" w:cs="Arial"/>
        <w:color w:val="A6A6A6"/>
        <w:sz w:val="14"/>
        <w:szCs w:val="14"/>
      </w:rPr>
      <w:instrText xml:space="preserve"> NUMPAGES  \* Arabic  \* MERGEFORMAT </w:instrText>
    </w:r>
    <w:r w:rsidRPr="007F5110">
      <w:rPr>
        <w:rFonts w:ascii="Arial" w:hAnsi="Arial" w:cs="Arial"/>
        <w:color w:val="A6A6A6"/>
        <w:sz w:val="14"/>
        <w:szCs w:val="14"/>
      </w:rPr>
      <w:fldChar w:fldCharType="separate"/>
    </w:r>
    <w:r w:rsidR="00F73DE5">
      <w:rPr>
        <w:rFonts w:ascii="Arial" w:hAnsi="Arial" w:cs="Arial"/>
        <w:noProof/>
        <w:color w:val="A6A6A6"/>
        <w:sz w:val="14"/>
        <w:szCs w:val="14"/>
      </w:rPr>
      <w:t>1</w:t>
    </w:r>
    <w:r w:rsidRPr="007F5110">
      <w:rPr>
        <w:rFonts w:ascii="Arial" w:hAnsi="Arial" w:cs="Arial"/>
        <w:color w:val="A6A6A6"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5FF9" w:rsidRDefault="00915FF9">
      <w:r>
        <w:separator/>
      </w:r>
    </w:p>
  </w:footnote>
  <w:footnote w:type="continuationSeparator" w:id="0">
    <w:p w:rsidR="00915FF9" w:rsidRDefault="00915F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7AC2" w:rsidRPr="004E51F8" w:rsidRDefault="00657AC2" w:rsidP="00657AC2">
    <w:pPr>
      <w:pStyle w:val="Ttulo1"/>
      <w:keepNext w:val="0"/>
      <w:jc w:val="center"/>
      <w:rPr>
        <w:rFonts w:ascii="Trebuchet MS" w:hAnsi="Trebuchet MS" w:cs="Trebuchet MS"/>
        <w:b w:val="0"/>
        <w:bCs w:val="0"/>
        <w:sz w:val="28"/>
        <w:szCs w:val="28"/>
      </w:rPr>
    </w:pPr>
    <w:r w:rsidRPr="004E51F8">
      <w:rPr>
        <w:b w:val="0"/>
        <w:bCs w:val="0"/>
        <w:noProof/>
        <w:sz w:val="28"/>
        <w:szCs w:val="28"/>
        <w:lang w:val="pt-BR"/>
      </w:rPr>
      <w:drawing>
        <wp:anchor distT="0" distB="0" distL="114300" distR="114300" simplePos="0" relativeHeight="251659264" behindDoc="0" locked="0" layoutInCell="1" allowOverlap="1" wp14:anchorId="4B70E874" wp14:editId="459298A9">
          <wp:simplePos x="0" y="0"/>
          <wp:positionH relativeFrom="margin">
            <wp:posOffset>5080</wp:posOffset>
          </wp:positionH>
          <wp:positionV relativeFrom="paragraph">
            <wp:posOffset>173355</wp:posOffset>
          </wp:positionV>
          <wp:extent cx="802640" cy="386715"/>
          <wp:effectExtent l="0" t="0" r="0" b="0"/>
          <wp:wrapNone/>
          <wp:docPr id="39" name="Imagem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uem-modelo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2640" cy="386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rebuchet MS" w:hAnsi="Trebuchet MS" w:cs="Trebuchet MS"/>
        <w:noProof/>
        <w:lang w:val="pt-BR"/>
      </w:rPr>
      <w:drawing>
        <wp:anchor distT="0" distB="0" distL="114300" distR="114300" simplePos="0" relativeHeight="251664384" behindDoc="0" locked="0" layoutInCell="1" allowOverlap="1" wp14:anchorId="23F7622A" wp14:editId="647DA5C5">
          <wp:simplePos x="0" y="0"/>
          <wp:positionH relativeFrom="column">
            <wp:posOffset>953770</wp:posOffset>
          </wp:positionH>
          <wp:positionV relativeFrom="paragraph">
            <wp:posOffset>89648</wp:posOffset>
          </wp:positionV>
          <wp:extent cx="756920" cy="454025"/>
          <wp:effectExtent l="0" t="0" r="5080" b="3175"/>
          <wp:wrapNone/>
          <wp:docPr id="40" name="Imagem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nit_fundo_transparent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20" cy="454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 w:val="0"/>
        <w:bCs w:val="0"/>
        <w:noProof/>
        <w:sz w:val="28"/>
        <w:szCs w:val="28"/>
        <w:lang w:val="pt-BR"/>
      </w:rPr>
      <w:drawing>
        <wp:anchor distT="0" distB="0" distL="114300" distR="114300" simplePos="0" relativeHeight="251662336" behindDoc="0" locked="0" layoutInCell="1" allowOverlap="1" wp14:anchorId="434D5F77" wp14:editId="0A543D76">
          <wp:simplePos x="0" y="0"/>
          <wp:positionH relativeFrom="margin">
            <wp:posOffset>4688885</wp:posOffset>
          </wp:positionH>
          <wp:positionV relativeFrom="paragraph">
            <wp:posOffset>265430</wp:posOffset>
          </wp:positionV>
          <wp:extent cx="965410" cy="297320"/>
          <wp:effectExtent l="0" t="0" r="6350" b="7620"/>
          <wp:wrapNone/>
          <wp:docPr id="41" name="Imagem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NPq_v2017_rgb fundo transparente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5410" cy="297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E51F8">
      <w:rPr>
        <w:b w:val="0"/>
        <w:bCs w:val="0"/>
        <w:noProof/>
        <w:sz w:val="28"/>
        <w:szCs w:val="28"/>
        <w:lang w:val="pt-BR"/>
      </w:rPr>
      <w:drawing>
        <wp:anchor distT="0" distB="0" distL="114300" distR="114300" simplePos="0" relativeHeight="251661312" behindDoc="0" locked="0" layoutInCell="1" allowOverlap="1" wp14:anchorId="5CC69A8D" wp14:editId="4A240663">
          <wp:simplePos x="0" y="0"/>
          <wp:positionH relativeFrom="column">
            <wp:posOffset>-2548890</wp:posOffset>
          </wp:positionH>
          <wp:positionV relativeFrom="paragraph">
            <wp:posOffset>13335</wp:posOffset>
          </wp:positionV>
          <wp:extent cx="556260" cy="481965"/>
          <wp:effectExtent l="0" t="0" r="0" b="0"/>
          <wp:wrapNone/>
          <wp:docPr id="42" name="Imagem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pg-positivo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6260" cy="481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E51F8">
      <w:rPr>
        <w:b w:val="0"/>
        <w:bCs w:val="0"/>
        <w:noProof/>
        <w:sz w:val="28"/>
        <w:szCs w:val="28"/>
        <w:lang w:val="pt-BR"/>
      </w:rPr>
      <w:drawing>
        <wp:anchor distT="0" distB="0" distL="114300" distR="114300" simplePos="0" relativeHeight="251660288" behindDoc="0" locked="0" layoutInCell="1" allowOverlap="1" wp14:anchorId="6315E4C5" wp14:editId="59F64D7B">
          <wp:simplePos x="0" y="0"/>
          <wp:positionH relativeFrom="column">
            <wp:posOffset>-3507105</wp:posOffset>
          </wp:positionH>
          <wp:positionV relativeFrom="paragraph">
            <wp:posOffset>47625</wp:posOffset>
          </wp:positionV>
          <wp:extent cx="928370" cy="447675"/>
          <wp:effectExtent l="0" t="0" r="5080" b="9525"/>
          <wp:wrapNone/>
          <wp:docPr id="43" name="Imagem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uem-modelo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8370" cy="447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Pr="004E51F8">
      <w:rPr>
        <w:rFonts w:ascii="Trebuchet MS" w:hAnsi="Trebuchet MS" w:cs="Trebuchet MS"/>
        <w:sz w:val="28"/>
        <w:szCs w:val="28"/>
      </w:rPr>
      <w:t>Universidade</w:t>
    </w:r>
    <w:proofErr w:type="spellEnd"/>
    <w:r w:rsidRPr="004E51F8">
      <w:rPr>
        <w:rFonts w:ascii="Trebuchet MS" w:hAnsi="Trebuchet MS" w:cs="Trebuchet MS"/>
        <w:sz w:val="28"/>
        <w:szCs w:val="28"/>
      </w:rPr>
      <w:t xml:space="preserve"> </w:t>
    </w:r>
    <w:proofErr w:type="spellStart"/>
    <w:r w:rsidRPr="004E51F8">
      <w:rPr>
        <w:rFonts w:ascii="Trebuchet MS" w:hAnsi="Trebuchet MS" w:cs="Trebuchet MS"/>
        <w:sz w:val="28"/>
        <w:szCs w:val="28"/>
      </w:rPr>
      <w:t>Estadual</w:t>
    </w:r>
    <w:proofErr w:type="spellEnd"/>
    <w:r w:rsidRPr="004E51F8">
      <w:rPr>
        <w:rFonts w:ascii="Trebuchet MS" w:hAnsi="Trebuchet MS" w:cs="Trebuchet MS"/>
        <w:sz w:val="28"/>
        <w:szCs w:val="28"/>
      </w:rPr>
      <w:t xml:space="preserve"> de </w:t>
    </w:r>
    <w:proofErr w:type="spellStart"/>
    <w:r w:rsidRPr="004E51F8">
      <w:rPr>
        <w:rFonts w:ascii="Trebuchet MS" w:hAnsi="Trebuchet MS" w:cs="Trebuchet MS"/>
        <w:sz w:val="28"/>
        <w:szCs w:val="28"/>
      </w:rPr>
      <w:t>Maringá</w:t>
    </w:r>
    <w:proofErr w:type="spellEnd"/>
  </w:p>
  <w:p w:rsidR="00657AC2" w:rsidRPr="00883FCF" w:rsidRDefault="00657AC2" w:rsidP="00657AC2">
    <w:pPr>
      <w:pStyle w:val="Corpodetexto"/>
      <w:jc w:val="center"/>
      <w:rPr>
        <w:rFonts w:ascii="Trebuchet MS" w:hAnsi="Trebuchet MS" w:cs="Trebuchet MS"/>
        <w:b w:val="0"/>
        <w:bCs w:val="0"/>
        <w:sz w:val="18"/>
        <w:szCs w:val="18"/>
      </w:rPr>
    </w:pPr>
    <w:r>
      <w:rPr>
        <w:rFonts w:ascii="Trebuchet MS" w:hAnsi="Trebuchet MS" w:cs="Trebuchet MS"/>
        <w:noProof/>
        <w:sz w:val="18"/>
        <w:szCs w:val="18"/>
      </w:rPr>
      <w:drawing>
        <wp:anchor distT="0" distB="0" distL="114300" distR="114300" simplePos="0" relativeHeight="251663360" behindDoc="0" locked="0" layoutInCell="1" allowOverlap="1" wp14:anchorId="59074172" wp14:editId="0666A37C">
          <wp:simplePos x="0" y="0"/>
          <wp:positionH relativeFrom="rightMargin">
            <wp:posOffset>-648345</wp:posOffset>
          </wp:positionH>
          <wp:positionV relativeFrom="paragraph">
            <wp:posOffset>1545</wp:posOffset>
          </wp:positionV>
          <wp:extent cx="795099" cy="314150"/>
          <wp:effectExtent l="0" t="0" r="5080" b="0"/>
          <wp:wrapNone/>
          <wp:docPr id="44" name="Imagem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marcas2021_FA_GovPR_horizontal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099" cy="314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Pr="00883FCF">
      <w:rPr>
        <w:rFonts w:ascii="Trebuchet MS" w:hAnsi="Trebuchet MS" w:cs="Trebuchet MS"/>
        <w:sz w:val="18"/>
        <w:szCs w:val="18"/>
      </w:rPr>
      <w:t>Pró-Reitoria</w:t>
    </w:r>
    <w:proofErr w:type="spellEnd"/>
    <w:r w:rsidRPr="00883FCF">
      <w:rPr>
        <w:rFonts w:ascii="Trebuchet MS" w:hAnsi="Trebuchet MS" w:cs="Trebuchet MS"/>
        <w:sz w:val="18"/>
        <w:szCs w:val="18"/>
      </w:rPr>
      <w:t xml:space="preserve"> de Pesquisa e Pós-Graduação</w:t>
    </w:r>
  </w:p>
  <w:p w:rsidR="00657AC2" w:rsidRDefault="00657AC2" w:rsidP="00657AC2">
    <w:pPr>
      <w:pStyle w:val="Corpodetexto"/>
      <w:jc w:val="center"/>
      <w:rPr>
        <w:rFonts w:ascii="Trebuchet MS" w:hAnsi="Trebuchet MS" w:cs="Trebuchet MS"/>
        <w:sz w:val="18"/>
        <w:szCs w:val="18"/>
      </w:rPr>
    </w:pPr>
    <w:r w:rsidRPr="00883FCF">
      <w:rPr>
        <w:rFonts w:ascii="Trebuchet MS" w:hAnsi="Trebuchet MS" w:cs="Trebuchet MS"/>
        <w:sz w:val="18"/>
        <w:szCs w:val="18"/>
      </w:rPr>
      <w:t>Divisão de Propriedade Intelectual</w:t>
    </w:r>
  </w:p>
  <w:p w:rsidR="008A160F" w:rsidRPr="00657AC2" w:rsidRDefault="00657AC2" w:rsidP="00657AC2">
    <w:pPr>
      <w:jc w:val="center"/>
      <w:rPr>
        <w:i/>
      </w:rPr>
    </w:pPr>
    <w:r w:rsidRPr="004E51F8">
      <w:rPr>
        <w:rFonts w:ascii="Trebuchet MS" w:hAnsi="Trebuchet MS" w:cs="Trebuchet MS"/>
        <w:i/>
        <w:sz w:val="18"/>
        <w:szCs w:val="18"/>
      </w:rPr>
      <w:t>Núcleo de Inovação Tecnológica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73826"/>
    <w:multiLevelType w:val="multilevel"/>
    <w:tmpl w:val="FFD677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C3552"/>
    <w:multiLevelType w:val="multilevel"/>
    <w:tmpl w:val="7B2230B8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" w15:restartNumberingAfterBreak="0">
    <w:nsid w:val="0917652A"/>
    <w:multiLevelType w:val="hybridMultilevel"/>
    <w:tmpl w:val="6CAA2050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10666F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46E893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EE70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44919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3E28EF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DE678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A01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74A943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D17B4"/>
    <w:multiLevelType w:val="singleLevel"/>
    <w:tmpl w:val="185CE660"/>
    <w:lvl w:ilvl="0">
      <w:start w:val="1"/>
      <w:numFmt w:val="lowerLetter"/>
      <w:lvlText w:val="%1)"/>
      <w:lvlJc w:val="left"/>
      <w:pPr>
        <w:tabs>
          <w:tab w:val="num" w:pos="1494"/>
        </w:tabs>
        <w:ind w:left="1494" w:hanging="360"/>
      </w:pPr>
      <w:rPr>
        <w:rFonts w:hint="default"/>
      </w:rPr>
    </w:lvl>
  </w:abstractNum>
  <w:abstractNum w:abstractNumId="4" w15:restartNumberingAfterBreak="0">
    <w:nsid w:val="0C0E20F0"/>
    <w:multiLevelType w:val="hybridMultilevel"/>
    <w:tmpl w:val="94227506"/>
    <w:lvl w:ilvl="0" w:tplc="B3CAED76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color w:val="FF0000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F00215"/>
    <w:multiLevelType w:val="hybridMultilevel"/>
    <w:tmpl w:val="072C90F8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02A818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234FCC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DF6A8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A60407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E941FC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EEF3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600A49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114D3E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994765"/>
    <w:multiLevelType w:val="hybridMultilevel"/>
    <w:tmpl w:val="8BF4A53C"/>
    <w:lvl w:ilvl="0" w:tplc="854637D4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2210CD"/>
    <w:multiLevelType w:val="multilevel"/>
    <w:tmpl w:val="8CB696EC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445"/>
        </w:tabs>
        <w:ind w:left="44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90"/>
        </w:tabs>
        <w:ind w:left="8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975"/>
        </w:tabs>
        <w:ind w:left="97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20"/>
        </w:tabs>
        <w:ind w:left="14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505"/>
        </w:tabs>
        <w:ind w:left="15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950"/>
        </w:tabs>
        <w:ind w:left="19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035"/>
        </w:tabs>
        <w:ind w:left="203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480"/>
        </w:tabs>
        <w:ind w:left="2480" w:hanging="1800"/>
      </w:pPr>
      <w:rPr>
        <w:rFonts w:hint="default"/>
      </w:rPr>
    </w:lvl>
  </w:abstractNum>
  <w:abstractNum w:abstractNumId="8" w15:restartNumberingAfterBreak="0">
    <w:nsid w:val="336C67A9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3EFB5A9B"/>
    <w:multiLevelType w:val="multilevel"/>
    <w:tmpl w:val="60A4FF48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00"/>
        </w:tabs>
        <w:ind w:left="700" w:hanging="61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90"/>
        </w:tabs>
        <w:ind w:left="8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975"/>
        </w:tabs>
        <w:ind w:left="97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20"/>
        </w:tabs>
        <w:ind w:left="14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505"/>
        </w:tabs>
        <w:ind w:left="15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950"/>
        </w:tabs>
        <w:ind w:left="19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035"/>
        </w:tabs>
        <w:ind w:left="203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480"/>
        </w:tabs>
        <w:ind w:left="2480" w:hanging="1800"/>
      </w:pPr>
      <w:rPr>
        <w:rFonts w:hint="default"/>
      </w:rPr>
    </w:lvl>
  </w:abstractNum>
  <w:abstractNum w:abstractNumId="10" w15:restartNumberingAfterBreak="0">
    <w:nsid w:val="42B976F9"/>
    <w:multiLevelType w:val="multilevel"/>
    <w:tmpl w:val="1298BC88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05"/>
        </w:tabs>
        <w:ind w:left="80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90"/>
        </w:tabs>
        <w:ind w:left="8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335"/>
        </w:tabs>
        <w:ind w:left="133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20"/>
        </w:tabs>
        <w:ind w:left="14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65"/>
        </w:tabs>
        <w:ind w:left="18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950"/>
        </w:tabs>
        <w:ind w:left="19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95"/>
        </w:tabs>
        <w:ind w:left="239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480"/>
        </w:tabs>
        <w:ind w:left="2480" w:hanging="1800"/>
      </w:pPr>
      <w:rPr>
        <w:rFonts w:hint="default"/>
      </w:rPr>
    </w:lvl>
  </w:abstractNum>
  <w:abstractNum w:abstractNumId="11" w15:restartNumberingAfterBreak="0">
    <w:nsid w:val="44C746EE"/>
    <w:multiLevelType w:val="multilevel"/>
    <w:tmpl w:val="DD8E357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AF0AE3"/>
    <w:multiLevelType w:val="hybridMultilevel"/>
    <w:tmpl w:val="A59AB32A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2280EA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3F0A79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584E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3C473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43C685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E0D4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DA543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DE4A21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4F6210"/>
    <w:multiLevelType w:val="multilevel"/>
    <w:tmpl w:val="9280C45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A748FF"/>
    <w:multiLevelType w:val="multilevel"/>
    <w:tmpl w:val="A59AB32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9C0377"/>
    <w:multiLevelType w:val="hybridMultilevel"/>
    <w:tmpl w:val="507ACE5C"/>
    <w:lvl w:ilvl="0" w:tplc="ED124B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832323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FE2497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88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0E2143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78A51F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C4EAAC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11AB50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E52176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4E3658"/>
    <w:multiLevelType w:val="hybridMultilevel"/>
    <w:tmpl w:val="A23C53E6"/>
    <w:lvl w:ilvl="0" w:tplc="D8AE2200">
      <w:start w:val="1"/>
      <w:numFmt w:val="decimal"/>
      <w:lvlText w:val="%1."/>
      <w:lvlJc w:val="left"/>
      <w:pPr>
        <w:tabs>
          <w:tab w:val="num" w:pos="445"/>
        </w:tabs>
        <w:ind w:left="44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165"/>
        </w:tabs>
        <w:ind w:left="1165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85"/>
        </w:tabs>
        <w:ind w:left="1885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605"/>
        </w:tabs>
        <w:ind w:left="2605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325"/>
        </w:tabs>
        <w:ind w:left="3325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045"/>
        </w:tabs>
        <w:ind w:left="4045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765"/>
        </w:tabs>
        <w:ind w:left="4765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85"/>
        </w:tabs>
        <w:ind w:left="5485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205"/>
        </w:tabs>
        <w:ind w:left="6205" w:hanging="180"/>
      </w:pPr>
    </w:lvl>
  </w:abstractNum>
  <w:abstractNum w:abstractNumId="17" w15:restartNumberingAfterBreak="0">
    <w:nsid w:val="59735662"/>
    <w:multiLevelType w:val="multilevel"/>
    <w:tmpl w:val="FFD677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6D410F"/>
    <w:multiLevelType w:val="hybridMultilevel"/>
    <w:tmpl w:val="8EDCFC6E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0E89CE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724C78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89AB6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03E810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304C61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C9C33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A625F0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05A70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5073FD"/>
    <w:multiLevelType w:val="multilevel"/>
    <w:tmpl w:val="28BCFAC0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8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  <w:b w:val="0"/>
      </w:rPr>
    </w:lvl>
  </w:abstractNum>
  <w:abstractNum w:abstractNumId="20" w15:restartNumberingAfterBreak="0">
    <w:nsid w:val="63591A33"/>
    <w:multiLevelType w:val="hybridMultilevel"/>
    <w:tmpl w:val="B5D89220"/>
    <w:lvl w:ilvl="0" w:tplc="0416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A2164A"/>
    <w:multiLevelType w:val="hybridMultilevel"/>
    <w:tmpl w:val="9280C45A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2280EA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3F0A79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584E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3C473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43C685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E0D4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DA543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DE4A21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1B7A11"/>
    <w:multiLevelType w:val="multilevel"/>
    <w:tmpl w:val="45681C08"/>
    <w:lvl w:ilvl="0">
      <w:start w:val="7"/>
      <w:numFmt w:val="decimal"/>
      <w:lvlText w:val="%1."/>
      <w:lvlJc w:val="left"/>
      <w:pPr>
        <w:tabs>
          <w:tab w:val="num" w:pos="615"/>
        </w:tabs>
        <w:ind w:left="615" w:hanging="615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00"/>
        </w:tabs>
        <w:ind w:left="700" w:hanging="61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90"/>
        </w:tabs>
        <w:ind w:left="8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975"/>
        </w:tabs>
        <w:ind w:left="97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20"/>
        </w:tabs>
        <w:ind w:left="14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505"/>
        </w:tabs>
        <w:ind w:left="15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950"/>
        </w:tabs>
        <w:ind w:left="19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035"/>
        </w:tabs>
        <w:ind w:left="203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480"/>
        </w:tabs>
        <w:ind w:left="2480" w:hanging="1800"/>
      </w:pPr>
      <w:rPr>
        <w:rFonts w:hint="default"/>
      </w:rPr>
    </w:lvl>
  </w:abstractNum>
  <w:abstractNum w:abstractNumId="23" w15:restartNumberingAfterBreak="0">
    <w:nsid w:val="6A0053DA"/>
    <w:multiLevelType w:val="hybridMultilevel"/>
    <w:tmpl w:val="DD8E357E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2280EA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3F0A79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584E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3C473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43C685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E0D4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DA543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DE4A21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8352C1"/>
    <w:multiLevelType w:val="multilevel"/>
    <w:tmpl w:val="9F5AB0E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5" w15:restartNumberingAfterBreak="0">
    <w:nsid w:val="6DD83614"/>
    <w:multiLevelType w:val="multilevel"/>
    <w:tmpl w:val="99722A22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tabs>
          <w:tab w:val="num" w:pos="445"/>
        </w:tabs>
        <w:ind w:left="44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90"/>
        </w:tabs>
        <w:ind w:left="8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75"/>
        </w:tabs>
        <w:ind w:left="9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20"/>
        </w:tabs>
        <w:ind w:left="14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05"/>
        </w:tabs>
        <w:ind w:left="15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950"/>
        </w:tabs>
        <w:ind w:left="19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035"/>
        </w:tabs>
        <w:ind w:left="20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80"/>
        </w:tabs>
        <w:ind w:left="2480" w:hanging="1800"/>
      </w:pPr>
      <w:rPr>
        <w:rFonts w:hint="default"/>
      </w:rPr>
    </w:lvl>
  </w:abstractNum>
  <w:abstractNum w:abstractNumId="26" w15:restartNumberingAfterBreak="0">
    <w:nsid w:val="796278B6"/>
    <w:multiLevelType w:val="hybridMultilevel"/>
    <w:tmpl w:val="7208F97C"/>
    <w:lvl w:ilvl="0" w:tplc="06CC3FF4">
      <w:start w:val="1"/>
      <w:numFmt w:val="bullet"/>
      <w:lvlText w:val=""/>
      <w:lvlJc w:val="left"/>
      <w:pPr>
        <w:tabs>
          <w:tab w:val="num" w:pos="805"/>
        </w:tabs>
        <w:ind w:left="805" w:hanging="360"/>
      </w:pPr>
      <w:rPr>
        <w:rFonts w:ascii="Wingdings" w:hAnsi="Wingdings" w:hint="default"/>
      </w:rPr>
    </w:lvl>
    <w:lvl w:ilvl="1" w:tplc="F8A474D4" w:tentative="1">
      <w:start w:val="1"/>
      <w:numFmt w:val="bullet"/>
      <w:lvlText w:val="o"/>
      <w:lvlJc w:val="left"/>
      <w:pPr>
        <w:tabs>
          <w:tab w:val="num" w:pos="1525"/>
        </w:tabs>
        <w:ind w:left="1525" w:hanging="360"/>
      </w:pPr>
      <w:rPr>
        <w:rFonts w:ascii="Courier New" w:hAnsi="Courier New" w:cs="Courier New" w:hint="default"/>
      </w:rPr>
    </w:lvl>
    <w:lvl w:ilvl="2" w:tplc="60668742" w:tentative="1">
      <w:start w:val="1"/>
      <w:numFmt w:val="bullet"/>
      <w:lvlText w:val=""/>
      <w:lvlJc w:val="left"/>
      <w:pPr>
        <w:tabs>
          <w:tab w:val="num" w:pos="2245"/>
        </w:tabs>
        <w:ind w:left="2245" w:hanging="360"/>
      </w:pPr>
      <w:rPr>
        <w:rFonts w:ascii="Wingdings" w:hAnsi="Wingdings" w:hint="default"/>
      </w:rPr>
    </w:lvl>
    <w:lvl w:ilvl="3" w:tplc="8854A57A" w:tentative="1">
      <w:start w:val="1"/>
      <w:numFmt w:val="bullet"/>
      <w:lvlText w:val=""/>
      <w:lvlJc w:val="left"/>
      <w:pPr>
        <w:tabs>
          <w:tab w:val="num" w:pos="2965"/>
        </w:tabs>
        <w:ind w:left="2965" w:hanging="360"/>
      </w:pPr>
      <w:rPr>
        <w:rFonts w:ascii="Symbol" w:hAnsi="Symbol" w:hint="default"/>
      </w:rPr>
    </w:lvl>
    <w:lvl w:ilvl="4" w:tplc="AB38FF94" w:tentative="1">
      <w:start w:val="1"/>
      <w:numFmt w:val="bullet"/>
      <w:lvlText w:val="o"/>
      <w:lvlJc w:val="left"/>
      <w:pPr>
        <w:tabs>
          <w:tab w:val="num" w:pos="3685"/>
        </w:tabs>
        <w:ind w:left="3685" w:hanging="360"/>
      </w:pPr>
      <w:rPr>
        <w:rFonts w:ascii="Courier New" w:hAnsi="Courier New" w:cs="Courier New" w:hint="default"/>
      </w:rPr>
    </w:lvl>
    <w:lvl w:ilvl="5" w:tplc="8E6A1C36" w:tentative="1">
      <w:start w:val="1"/>
      <w:numFmt w:val="bullet"/>
      <w:lvlText w:val=""/>
      <w:lvlJc w:val="left"/>
      <w:pPr>
        <w:tabs>
          <w:tab w:val="num" w:pos="4405"/>
        </w:tabs>
        <w:ind w:left="4405" w:hanging="360"/>
      </w:pPr>
      <w:rPr>
        <w:rFonts w:ascii="Wingdings" w:hAnsi="Wingdings" w:hint="default"/>
      </w:rPr>
    </w:lvl>
    <w:lvl w:ilvl="6" w:tplc="96C8E40C" w:tentative="1">
      <w:start w:val="1"/>
      <w:numFmt w:val="bullet"/>
      <w:lvlText w:val=""/>
      <w:lvlJc w:val="left"/>
      <w:pPr>
        <w:tabs>
          <w:tab w:val="num" w:pos="5125"/>
        </w:tabs>
        <w:ind w:left="5125" w:hanging="360"/>
      </w:pPr>
      <w:rPr>
        <w:rFonts w:ascii="Symbol" w:hAnsi="Symbol" w:hint="default"/>
      </w:rPr>
    </w:lvl>
    <w:lvl w:ilvl="7" w:tplc="265CEFC8" w:tentative="1">
      <w:start w:val="1"/>
      <w:numFmt w:val="bullet"/>
      <w:lvlText w:val="o"/>
      <w:lvlJc w:val="left"/>
      <w:pPr>
        <w:tabs>
          <w:tab w:val="num" w:pos="5845"/>
        </w:tabs>
        <w:ind w:left="5845" w:hanging="360"/>
      </w:pPr>
      <w:rPr>
        <w:rFonts w:ascii="Courier New" w:hAnsi="Courier New" w:cs="Courier New" w:hint="default"/>
      </w:rPr>
    </w:lvl>
    <w:lvl w:ilvl="8" w:tplc="5EDCA2F6" w:tentative="1">
      <w:start w:val="1"/>
      <w:numFmt w:val="bullet"/>
      <w:lvlText w:val=""/>
      <w:lvlJc w:val="left"/>
      <w:pPr>
        <w:tabs>
          <w:tab w:val="num" w:pos="6565"/>
        </w:tabs>
        <w:ind w:left="6565" w:hanging="360"/>
      </w:pPr>
      <w:rPr>
        <w:rFonts w:ascii="Wingdings" w:hAnsi="Wingdings" w:hint="default"/>
      </w:rPr>
    </w:lvl>
  </w:abstractNum>
  <w:abstractNum w:abstractNumId="27" w15:restartNumberingAfterBreak="0">
    <w:nsid w:val="7D933CB7"/>
    <w:multiLevelType w:val="hybridMultilevel"/>
    <w:tmpl w:val="FFD677EE"/>
    <w:lvl w:ilvl="0" w:tplc="C85051F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7A8222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7269F4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2CAEF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FECAB4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52CB92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02837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DE0FE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7BC25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25"/>
  </w:num>
  <w:num w:numId="4">
    <w:abstractNumId w:val="27"/>
  </w:num>
  <w:num w:numId="5">
    <w:abstractNumId w:val="22"/>
  </w:num>
  <w:num w:numId="6">
    <w:abstractNumId w:val="26"/>
  </w:num>
  <w:num w:numId="7">
    <w:abstractNumId w:val="15"/>
  </w:num>
  <w:num w:numId="8">
    <w:abstractNumId w:val="8"/>
  </w:num>
  <w:num w:numId="9">
    <w:abstractNumId w:val="3"/>
  </w:num>
  <w:num w:numId="10">
    <w:abstractNumId w:val="9"/>
  </w:num>
  <w:num w:numId="11">
    <w:abstractNumId w:val="20"/>
  </w:num>
  <w:num w:numId="12">
    <w:abstractNumId w:val="0"/>
  </w:num>
  <w:num w:numId="13">
    <w:abstractNumId w:val="18"/>
  </w:num>
  <w:num w:numId="14">
    <w:abstractNumId w:val="23"/>
  </w:num>
  <w:num w:numId="15">
    <w:abstractNumId w:val="11"/>
  </w:num>
  <w:num w:numId="16">
    <w:abstractNumId w:val="21"/>
  </w:num>
  <w:num w:numId="17">
    <w:abstractNumId w:val="13"/>
  </w:num>
  <w:num w:numId="18">
    <w:abstractNumId w:val="12"/>
  </w:num>
  <w:num w:numId="19">
    <w:abstractNumId w:val="17"/>
  </w:num>
  <w:num w:numId="20">
    <w:abstractNumId w:val="5"/>
  </w:num>
  <w:num w:numId="21">
    <w:abstractNumId w:val="2"/>
  </w:num>
  <w:num w:numId="22">
    <w:abstractNumId w:val="14"/>
  </w:num>
  <w:num w:numId="23">
    <w:abstractNumId w:val="24"/>
  </w:num>
  <w:num w:numId="24">
    <w:abstractNumId w:val="1"/>
  </w:num>
  <w:num w:numId="25">
    <w:abstractNumId w:val="16"/>
  </w:num>
  <w:num w:numId="26">
    <w:abstractNumId w:val="19"/>
  </w:num>
  <w:num w:numId="27">
    <w:abstractNumId w:val="6"/>
  </w:num>
  <w:num w:numId="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hdrShapeDefaults>
    <o:shapedefaults v:ext="edit" spidmax="2049">
      <o:colormru v:ext="edit" colors="#ddd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E51"/>
    <w:rsid w:val="000230E0"/>
    <w:rsid w:val="00024180"/>
    <w:rsid w:val="00030628"/>
    <w:rsid w:val="000409B1"/>
    <w:rsid w:val="000601FC"/>
    <w:rsid w:val="000C44BF"/>
    <w:rsid w:val="000E070D"/>
    <w:rsid w:val="000F0477"/>
    <w:rsid w:val="000F3E79"/>
    <w:rsid w:val="000F696A"/>
    <w:rsid w:val="00101DC4"/>
    <w:rsid w:val="0017237B"/>
    <w:rsid w:val="00206485"/>
    <w:rsid w:val="00214811"/>
    <w:rsid w:val="00227F88"/>
    <w:rsid w:val="00240E4F"/>
    <w:rsid w:val="00263747"/>
    <w:rsid w:val="0026525D"/>
    <w:rsid w:val="002A2494"/>
    <w:rsid w:val="002B5FBE"/>
    <w:rsid w:val="00315FC5"/>
    <w:rsid w:val="003667C6"/>
    <w:rsid w:val="003A5FCC"/>
    <w:rsid w:val="003C578F"/>
    <w:rsid w:val="003D3215"/>
    <w:rsid w:val="003F3895"/>
    <w:rsid w:val="004114A8"/>
    <w:rsid w:val="00440D12"/>
    <w:rsid w:val="00466DCB"/>
    <w:rsid w:val="004B2217"/>
    <w:rsid w:val="004B2C58"/>
    <w:rsid w:val="004E21D3"/>
    <w:rsid w:val="00507C0D"/>
    <w:rsid w:val="005109A1"/>
    <w:rsid w:val="0051750D"/>
    <w:rsid w:val="005207F9"/>
    <w:rsid w:val="005B66CB"/>
    <w:rsid w:val="006029FD"/>
    <w:rsid w:val="0060636A"/>
    <w:rsid w:val="006076AC"/>
    <w:rsid w:val="00612749"/>
    <w:rsid w:val="0061294D"/>
    <w:rsid w:val="00624F8D"/>
    <w:rsid w:val="00657AC2"/>
    <w:rsid w:val="006840E7"/>
    <w:rsid w:val="006966D8"/>
    <w:rsid w:val="006C28AD"/>
    <w:rsid w:val="006F379D"/>
    <w:rsid w:val="00712388"/>
    <w:rsid w:val="00797DEB"/>
    <w:rsid w:val="007F0BD1"/>
    <w:rsid w:val="00801ECF"/>
    <w:rsid w:val="00831C03"/>
    <w:rsid w:val="00860E51"/>
    <w:rsid w:val="00887073"/>
    <w:rsid w:val="008A160F"/>
    <w:rsid w:val="00911103"/>
    <w:rsid w:val="00915FF9"/>
    <w:rsid w:val="00927E44"/>
    <w:rsid w:val="00932A73"/>
    <w:rsid w:val="00941B6E"/>
    <w:rsid w:val="009841C3"/>
    <w:rsid w:val="00984F8A"/>
    <w:rsid w:val="009A613E"/>
    <w:rsid w:val="00A004A6"/>
    <w:rsid w:val="00A7212A"/>
    <w:rsid w:val="00AD2338"/>
    <w:rsid w:val="00AE0433"/>
    <w:rsid w:val="00B33436"/>
    <w:rsid w:val="00B339EF"/>
    <w:rsid w:val="00B4253F"/>
    <w:rsid w:val="00B50012"/>
    <w:rsid w:val="00B5251D"/>
    <w:rsid w:val="00B6476A"/>
    <w:rsid w:val="00B654B9"/>
    <w:rsid w:val="00B66F95"/>
    <w:rsid w:val="00B91C45"/>
    <w:rsid w:val="00BC42E5"/>
    <w:rsid w:val="00BE24DE"/>
    <w:rsid w:val="00C1294C"/>
    <w:rsid w:val="00C82654"/>
    <w:rsid w:val="00C91202"/>
    <w:rsid w:val="00CD4737"/>
    <w:rsid w:val="00D05325"/>
    <w:rsid w:val="00D12774"/>
    <w:rsid w:val="00D47725"/>
    <w:rsid w:val="00D83B59"/>
    <w:rsid w:val="00D83B8F"/>
    <w:rsid w:val="00D959FC"/>
    <w:rsid w:val="00DB577B"/>
    <w:rsid w:val="00E20106"/>
    <w:rsid w:val="00E61752"/>
    <w:rsid w:val="00E65420"/>
    <w:rsid w:val="00E705A8"/>
    <w:rsid w:val="00E77F6B"/>
    <w:rsid w:val="00EB019A"/>
    <w:rsid w:val="00F011F1"/>
    <w:rsid w:val="00F043AB"/>
    <w:rsid w:val="00F17B6E"/>
    <w:rsid w:val="00F62406"/>
    <w:rsid w:val="00F73DE5"/>
    <w:rsid w:val="00F92AB7"/>
    <w:rsid w:val="00FF4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ddd"/>
    </o:shapedefaults>
    <o:shapelayout v:ext="edit">
      <o:idmap v:ext="edit" data="1"/>
    </o:shapelayout>
  </w:shapeDefaults>
  <w:decimalSymbol w:val=","/>
  <w:listSeparator w:val=";"/>
  <w14:docId w14:val="741D23E6"/>
  <w15:chartTrackingRefBased/>
  <w15:docId w15:val="{BABEB204-75A2-4A5C-A85F-FA2EAA62D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spacing w:before="120"/>
      <w:ind w:left="86"/>
      <w:outlineLvl w:val="0"/>
    </w:pPr>
    <w:rPr>
      <w:rFonts w:ascii="Tms Rmn" w:hAnsi="Tms Rmn"/>
      <w:b/>
      <w:bCs/>
      <w:sz w:val="18"/>
      <w:szCs w:val="18"/>
      <w:lang w:val="en-US"/>
    </w:rPr>
  </w:style>
  <w:style w:type="paragraph" w:styleId="Ttulo2">
    <w:name w:val="heading 2"/>
    <w:basedOn w:val="Normal"/>
    <w:next w:val="Normal"/>
    <w:qFormat/>
    <w:pPr>
      <w:keepNext/>
      <w:spacing w:before="156" w:after="156"/>
      <w:ind w:left="86"/>
      <w:outlineLvl w:val="1"/>
    </w:pPr>
    <w:rPr>
      <w:b/>
      <w:bCs/>
      <w:color w:val="000000"/>
    </w:rPr>
  </w:style>
  <w:style w:type="paragraph" w:styleId="Ttulo3">
    <w:name w:val="heading 3"/>
    <w:basedOn w:val="Normal"/>
    <w:next w:val="Normal"/>
    <w:qFormat/>
    <w:pPr>
      <w:keepNext/>
      <w:spacing w:before="360"/>
      <w:jc w:val="center"/>
      <w:outlineLvl w:val="2"/>
    </w:pPr>
    <w:rPr>
      <w:b/>
      <w:bCs/>
      <w:color w:val="000000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bCs/>
      <w:sz w:val="20"/>
      <w:szCs w:val="20"/>
    </w:rPr>
  </w:style>
  <w:style w:type="paragraph" w:styleId="Ttulo5">
    <w:name w:val="heading 5"/>
    <w:basedOn w:val="Normal"/>
    <w:next w:val="Normal"/>
    <w:qFormat/>
    <w:pPr>
      <w:keepNext/>
      <w:spacing w:before="120" w:after="120"/>
      <w:ind w:left="510" w:right="85" w:hanging="425"/>
      <w:jc w:val="both"/>
      <w:outlineLvl w:val="4"/>
    </w:pPr>
    <w:rPr>
      <w:rFonts w:ascii="Tms Rmn" w:hAnsi="Tms Rmn"/>
      <w:color w:val="000000"/>
    </w:rPr>
  </w:style>
  <w:style w:type="paragraph" w:styleId="Ttulo6">
    <w:name w:val="heading 6"/>
    <w:basedOn w:val="Normal"/>
    <w:next w:val="Normal"/>
    <w:qFormat/>
    <w:pPr>
      <w:keepNext/>
      <w:spacing w:before="120"/>
      <w:ind w:left="86"/>
      <w:outlineLvl w:val="5"/>
    </w:pPr>
    <w:rPr>
      <w:color w:val="000000"/>
    </w:rPr>
  </w:style>
  <w:style w:type="paragraph" w:styleId="Ttulo7">
    <w:name w:val="heading 7"/>
    <w:basedOn w:val="Normal"/>
    <w:next w:val="Normal"/>
    <w:qFormat/>
    <w:pPr>
      <w:keepNext/>
      <w:ind w:left="86"/>
      <w:jc w:val="center"/>
      <w:outlineLvl w:val="6"/>
    </w:pPr>
    <w:rPr>
      <w:b/>
      <w:bCs/>
      <w:color w:val="000000"/>
    </w:rPr>
  </w:style>
  <w:style w:type="paragraph" w:styleId="Ttulo8">
    <w:name w:val="heading 8"/>
    <w:basedOn w:val="Normal"/>
    <w:next w:val="Normal"/>
    <w:qFormat/>
    <w:pPr>
      <w:keepNext/>
      <w:outlineLvl w:val="7"/>
    </w:pPr>
  </w:style>
  <w:style w:type="paragraph" w:styleId="Ttulo9">
    <w:name w:val="heading 9"/>
    <w:basedOn w:val="Normal"/>
    <w:next w:val="Normal"/>
    <w:qFormat/>
    <w:pPr>
      <w:keepNext/>
      <w:spacing w:before="120"/>
      <w:ind w:left="284"/>
      <w:jc w:val="center"/>
      <w:outlineLvl w:val="8"/>
    </w:pPr>
    <w:rPr>
      <w:rFonts w:ascii="Times" w:hAnsi="Times"/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rPr>
      <w:rFonts w:ascii="Arial Narrow" w:hAnsi="Arial Narrow"/>
      <w:b/>
      <w:bCs/>
      <w:color w:val="000000"/>
      <w:sz w:val="22"/>
      <w:szCs w:val="22"/>
    </w:rPr>
  </w:style>
  <w:style w:type="paragraph" w:styleId="Recuodecorpodetexto">
    <w:name w:val="Body Text Indent"/>
    <w:basedOn w:val="Normal"/>
    <w:pPr>
      <w:spacing w:after="120"/>
      <w:ind w:left="283"/>
    </w:pPr>
  </w:style>
  <w:style w:type="character" w:styleId="Hyperlink">
    <w:name w:val="Hyperlink"/>
    <w:unhideWhenUsed/>
    <w:rsid w:val="00B50012"/>
    <w:rPr>
      <w:color w:val="0000FF"/>
      <w:u w:val="single"/>
    </w:rPr>
  </w:style>
  <w:style w:type="paragraph" w:styleId="Textodebalo">
    <w:name w:val="Balloon Text"/>
    <w:basedOn w:val="Normal"/>
    <w:semiHidden/>
    <w:rsid w:val="00941B6E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B66F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Char">
    <w:name w:val="Cabeçalho Char"/>
    <w:link w:val="Cabealho"/>
    <w:uiPriority w:val="99"/>
    <w:locked/>
    <w:rsid w:val="00657AC2"/>
    <w:rPr>
      <w:sz w:val="24"/>
      <w:szCs w:val="24"/>
    </w:rPr>
  </w:style>
  <w:style w:type="character" w:customStyle="1" w:styleId="RodapChar">
    <w:name w:val="Rodapé Char"/>
    <w:link w:val="Rodap"/>
    <w:uiPriority w:val="99"/>
    <w:locked/>
    <w:rsid w:val="00657AC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sgp.uem.b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169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Mister M. Cyber Tech</Company>
  <LinksUpToDate>false</LinksUpToDate>
  <CharactersWithSpaces>1083</CharactersWithSpaces>
  <SharedDoc>false</SharedDoc>
  <HLinks>
    <vt:vector size="12" baseType="variant">
      <vt:variant>
        <vt:i4>8192089</vt:i4>
      </vt:variant>
      <vt:variant>
        <vt:i4>3</vt:i4>
      </vt:variant>
      <vt:variant>
        <vt:i4>0</vt:i4>
      </vt:variant>
      <vt:variant>
        <vt:i4>5</vt:i4>
      </vt:variant>
      <vt:variant>
        <vt:lpwstr>mailto:pibiti@uem.br</vt:lpwstr>
      </vt:variant>
      <vt:variant>
        <vt:lpwstr/>
      </vt:variant>
      <vt:variant>
        <vt:i4>8192032</vt:i4>
      </vt:variant>
      <vt:variant>
        <vt:i4>0</vt:i4>
      </vt:variant>
      <vt:variant>
        <vt:i4>0</vt:i4>
      </vt:variant>
      <vt:variant>
        <vt:i4>5</vt:i4>
      </vt:variant>
      <vt:variant>
        <vt:lpwstr>http://www.sgp.uem.br/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ppg</dc:creator>
  <cp:keywords/>
  <cp:lastModifiedBy>NIT/UEM</cp:lastModifiedBy>
  <cp:revision>3</cp:revision>
  <cp:lastPrinted>2015-03-24T17:06:00Z</cp:lastPrinted>
  <dcterms:created xsi:type="dcterms:W3CDTF">2022-01-14T19:24:00Z</dcterms:created>
  <dcterms:modified xsi:type="dcterms:W3CDTF">2022-02-24T18:54:00Z</dcterms:modified>
</cp:coreProperties>
</file>